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93"/>
        <w:tblW w:w="9700" w:type="dxa"/>
        <w:tblLook w:val="04A0" w:firstRow="1" w:lastRow="0" w:firstColumn="1" w:lastColumn="0" w:noHBand="0" w:noVBand="1"/>
      </w:tblPr>
      <w:tblGrid>
        <w:gridCol w:w="2420"/>
        <w:gridCol w:w="7280"/>
      </w:tblGrid>
      <w:tr w:rsidR="006274FE" w:rsidRPr="0085610F" w:rsidTr="006274FE">
        <w:trPr>
          <w:trHeight w:val="645"/>
        </w:trPr>
        <w:tc>
          <w:tcPr>
            <w:tcW w:w="242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Job Title</w:t>
            </w:r>
          </w:p>
        </w:tc>
        <w:tc>
          <w:tcPr>
            <w:tcW w:w="7280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0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Not So Different </w:t>
            </w:r>
            <w:r w:rsidR="000744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Horticulturist</w:t>
            </w:r>
            <w:r w:rsidR="002126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/ Caretaker</w:t>
            </w:r>
            <w:r w:rsidR="00136A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(Part-Time)</w:t>
            </w:r>
            <w:bookmarkStart w:id="0" w:name="_GoBack"/>
            <w:bookmarkEnd w:id="0"/>
          </w:p>
        </w:tc>
      </w:tr>
      <w:tr w:rsidR="006274FE" w:rsidRPr="0085610F" w:rsidTr="00377211">
        <w:trPr>
          <w:trHeight w:val="3586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About                       Not So Different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bottom"/>
            <w:hideMark/>
          </w:tcPr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Not So Different is a social enterprise promoting equality and inclusion of neuro-divergent individuals and their families. We work to improve opportunities and outcomes for neuro-diverse individuals through education and employment.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Not So Different was established in 2016 for the purposes of</w:t>
            </w:r>
            <w:proofErr w:type="gramStart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:</w:t>
            </w:r>
            <w:proofErr w:type="gramEnd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Promoting equality and inclusion for neuro-diverse individuals and their families.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knowledge understanding and acceptance of neuro-diversity through education.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capacity of those supporting or working with neuro-diverse individuals through training.</w:t>
            </w: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274FE">
        <w:trPr>
          <w:trHeight w:val="8040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377211" w:rsidRDefault="006274FE" w:rsidP="0037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3772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Role of </w:t>
            </w:r>
          </w:p>
          <w:p w:rsidR="00377211" w:rsidRDefault="00377211" w:rsidP="0037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3772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Horticulturist</w:t>
            </w:r>
          </w:p>
          <w:p w:rsidR="000826A9" w:rsidRPr="0085610F" w:rsidRDefault="000826A9" w:rsidP="00377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Caretaker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Horticulturist</w:t>
            </w: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Caretaker role </w:t>
            </w:r>
            <w:r w:rsidRPr="0085610F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is </w:t>
            </w:r>
            <w:r w:rsidR="00D56932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an outdoor </w:t>
            </w:r>
            <w:r w:rsidR="00BA4D2D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service role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working in a leadership role as part of a team. </w:t>
            </w:r>
          </w:p>
          <w:p w:rsidR="00D56932" w:rsidRDefault="00D56932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07446B" w:rsidRDefault="0007446B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The role is to develop and maintain the Not So Different Garden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ing Projects including the sites in </w:t>
            </w:r>
            <w:proofErr w:type="spellStart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Coolock</w:t>
            </w:r>
            <w:proofErr w:type="spellEnd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Kilbarrack</w:t>
            </w:r>
            <w:proofErr w:type="spellEnd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and </w:t>
            </w:r>
            <w:proofErr w:type="spellStart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Raheny</w:t>
            </w:r>
            <w:proofErr w:type="spellEnd"/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.</w:t>
            </w:r>
          </w:p>
          <w:p w:rsidR="0007446B" w:rsidRDefault="0007446B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07446B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Leading the gardening team to develop and m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aintenance gardens involves working 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with individuals with neurological diversity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to deliver the following services 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designing, p</w:t>
            </w:r>
            <w:r w:rsidR="0007446B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lanting, weeding, pruning, clipping hedging, moving lawns.</w:t>
            </w: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Working with the Not So Different team in the areas of woodwork, garden construction and garden design to deliver community based services.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Facilities and caretaking of the Not So Different garden sites will also form part of the role and responsibility of Horticulturist.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role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reports to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the Creative Ability Hub manager to ensure the smooth running of the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sites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, to ensure c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ustomers </w:t>
            </w:r>
            <w:proofErr w:type="gramStart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are dealt with</w:t>
            </w:r>
            <w:proofErr w:type="gramEnd"/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in a professional, friendly and efficient manner.</w:t>
            </w:r>
          </w:p>
          <w:p w:rsidR="00BA4D2D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</w:p>
          <w:p w:rsidR="006274FE" w:rsidRPr="0085610F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The role involves the promotion of events in the </w:t>
            </w:r>
            <w:r w:rsidR="002126A3"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>Not So Different Gardens</w:t>
            </w:r>
            <w:r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  <w:t xml:space="preserve"> to ensure the public are aware of all events.</w:t>
            </w:r>
          </w:p>
        </w:tc>
      </w:tr>
      <w:tr w:rsidR="006274FE" w:rsidRPr="0085610F" w:rsidTr="002126A3">
        <w:trPr>
          <w:trHeight w:val="325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lastRenderedPageBreak/>
              <w:t>Essential    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126A3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Must have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previous knowledge of and experience of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the following and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 able to demonstrate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both at the interview:</w:t>
            </w: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2126A3" w:rsidRDefault="002126A3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Horticulture is an essential requirement of the job.</w:t>
            </w:r>
          </w:p>
          <w:p w:rsidR="00D56932" w:rsidRPr="002126A3" w:rsidRDefault="00D56932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Working with individuals with neurological diversity is a must</w:t>
            </w:r>
          </w:p>
          <w:p w:rsidR="002126A3" w:rsidRPr="002126A3" w:rsidRDefault="002126A3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Garden design, construction, maintenance etc. are essential ingredients in the role of horticulturist.</w:t>
            </w:r>
          </w:p>
          <w:p w:rsidR="006274FE" w:rsidRPr="0085610F" w:rsidRDefault="006274FE" w:rsidP="0021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274FE">
        <w:trPr>
          <w:trHeight w:val="4102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Specific </w:t>
            </w: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Default="002126A3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Knowledge and experience of planting, pruning, propagation, etc.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Excellent communication skills dealing with staff, the public and individuals th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at are neurological diverse. 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Individual must be a self-starter, motivated, have the ability to both work as part of a team and work on own initiative as thi</w:t>
            </w:r>
            <w:r w:rsidR="00B9003B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 is a requirement of the job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:rsidR="00D56932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Garda</w:t>
            </w:r>
            <w:r w:rsidR="00D56932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Vetting is a requirement.</w:t>
            </w:r>
          </w:p>
          <w:p w:rsidR="006274FE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Child Protection Training is a requirement.</w:t>
            </w:r>
          </w:p>
        </w:tc>
      </w:tr>
      <w:tr w:rsidR="006274FE" w:rsidRPr="0085610F" w:rsidTr="00AA1DB5">
        <w:trPr>
          <w:trHeight w:val="1561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B9003B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Skills 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</w:t>
            </w:r>
            <w:r w:rsidR="00627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e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 xml:space="preserve">Horticulture skills 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Working with neurological diversity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Knowledge of social enterprise and innovation</w:t>
            </w:r>
          </w:p>
          <w:p w:rsidR="00B9003B" w:rsidRPr="00D56932" w:rsidRDefault="00B9003B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Proven track record in working with the public in a front line service role</w:t>
            </w:r>
          </w:p>
          <w:p w:rsidR="00D56932" w:rsidRPr="0085610F" w:rsidRDefault="00D56932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AA1DB5" w:rsidRPr="00605707" w:rsidRDefault="00AA1DB5" w:rsidP="00AA1DB5">
      <w:pPr>
        <w:pStyle w:val="Default"/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</w:pPr>
      <w:r w:rsidRPr="00605707"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  <w:t>Application Process</w:t>
      </w:r>
    </w:p>
    <w:p w:rsidR="00AA1DB5" w:rsidRPr="00605707" w:rsidRDefault="00AA1DB5" w:rsidP="00AA1DB5">
      <w:pPr>
        <w:pStyle w:val="Default"/>
        <w:rPr>
          <w:rFonts w:asciiTheme="minorHAnsi" w:hAnsiTheme="minorHAnsi" w:cstheme="minorHAnsi"/>
          <w:color w:val="434343"/>
          <w:sz w:val="28"/>
          <w:szCs w:val="28"/>
        </w:rPr>
      </w:pPr>
    </w:p>
    <w:p w:rsidR="00AA1DB5" w:rsidRPr="005A4D0D" w:rsidRDefault="00AA1DB5" w:rsidP="00AA1DB5">
      <w:pPr>
        <w:pStyle w:val="Default"/>
        <w:rPr>
          <w:rStyle w:val="Hyperlink0"/>
          <w:rFonts w:asciiTheme="minorHAnsi" w:hAnsiTheme="minorHAnsi" w:cstheme="minorHAnsi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To apply, please send a comprehensive CV and letter of application detailing your suitability for the role to </w:t>
      </w:r>
      <w:hyperlink r:id="rId7" w:history="1">
        <w:r w:rsidRPr="005A4D0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info@notsodifferent.ie</w:t>
        </w:r>
      </w:hyperlink>
    </w:p>
    <w:p w:rsidR="00AA1DB5" w:rsidRPr="005A4D0D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A1DB5" w:rsidRPr="005A4D0D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When emailing your application, please put </w:t>
      </w:r>
      <w:r w:rsidRPr="005A4D0D">
        <w:rPr>
          <w:rFonts w:asciiTheme="minorHAnsi" w:hAnsiTheme="minorHAnsi" w:cstheme="minorHAnsi"/>
          <w:color w:val="434343"/>
          <w:sz w:val="24"/>
          <w:szCs w:val="24"/>
        </w:rPr>
        <w:t xml:space="preserve">job title </w:t>
      </w:r>
      <w:r w:rsidR="00377211">
        <w:rPr>
          <w:rFonts w:asciiTheme="minorHAnsi" w:hAnsiTheme="minorHAnsi" w:cstheme="minorHAnsi"/>
          <w:b/>
          <w:color w:val="434343"/>
          <w:sz w:val="24"/>
          <w:szCs w:val="24"/>
        </w:rPr>
        <w:t>Horticulturist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</w:rPr>
        <w:t xml:space="preserve"> </w:t>
      </w:r>
      <w:r w:rsidR="00377211">
        <w:rPr>
          <w:rFonts w:asciiTheme="minorHAnsi" w:hAnsiTheme="minorHAnsi" w:cstheme="minorHAnsi"/>
          <w:b/>
          <w:color w:val="434343"/>
          <w:sz w:val="24"/>
          <w:szCs w:val="24"/>
        </w:rPr>
        <w:t>Caretaker</w:t>
      </w:r>
      <w:r>
        <w:rPr>
          <w:rFonts w:asciiTheme="minorHAnsi" w:hAnsiTheme="minorHAnsi" w:cstheme="minorHAnsi"/>
          <w:color w:val="434343"/>
          <w:sz w:val="24"/>
          <w:szCs w:val="24"/>
        </w:rPr>
        <w:t xml:space="preserve"> </w:t>
      </w: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>in the subject heading</w:t>
      </w:r>
    </w:p>
    <w:p w:rsidR="00AA1DB5" w:rsidRPr="005A4D0D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AA1DB5" w:rsidRDefault="00AA1DB5" w:rsidP="00AA1DB5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Closing date for all applications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is 5pm</w:t>
      </w:r>
      <w:r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Wednesday 11 December 2019</w:t>
      </w:r>
    </w:p>
    <w:p w:rsidR="00AA1DB5" w:rsidRDefault="00AA1DB5" w:rsidP="00AA1DB5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</w:rPr>
        <w:br/>
      </w:r>
    </w:p>
    <w:p w:rsidR="00AA1DB5" w:rsidRDefault="00AA1DB5" w:rsidP="00AA1DB5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</w:p>
    <w:p w:rsidR="00AA1DB5" w:rsidRPr="005A4D0D" w:rsidRDefault="00AA1DB5" w:rsidP="00AA1DB5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</w:rPr>
      </w:pPr>
      <w:r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NOT SO DIFFERENT IS AN EQUAL OPPORTUNITIES EMPLOYER</w:t>
      </w:r>
    </w:p>
    <w:p w:rsidR="00594FA8" w:rsidRDefault="00594FA8"/>
    <w:p w:rsidR="0085610F" w:rsidRDefault="0085610F"/>
    <w:sectPr w:rsidR="008561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3C" w:rsidRDefault="0096293C" w:rsidP="00D34396">
      <w:pPr>
        <w:spacing w:after="0" w:line="240" w:lineRule="auto"/>
      </w:pPr>
      <w:r>
        <w:separator/>
      </w:r>
    </w:p>
  </w:endnote>
  <w:endnote w:type="continuationSeparator" w:id="0">
    <w:p w:rsidR="0096293C" w:rsidRDefault="0096293C" w:rsidP="00D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B5" w:rsidRDefault="00AA1DB5" w:rsidP="00AA1DB5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B30C34D" wp14:editId="3F4922B5">
          <wp:extent cx="39147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3C" w:rsidRDefault="0096293C" w:rsidP="00D34396">
      <w:pPr>
        <w:spacing w:after="0" w:line="240" w:lineRule="auto"/>
      </w:pPr>
      <w:r>
        <w:separator/>
      </w:r>
    </w:p>
  </w:footnote>
  <w:footnote w:type="continuationSeparator" w:id="0">
    <w:p w:rsidR="0096293C" w:rsidRDefault="0096293C" w:rsidP="00D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6" w:rsidRDefault="00D34396" w:rsidP="00D3439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AC12CC2" wp14:editId="5B626916">
          <wp:extent cx="1428196" cy="54077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995" cy="56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468"/>
    <w:multiLevelType w:val="hybridMultilevel"/>
    <w:tmpl w:val="09905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16D3"/>
    <w:multiLevelType w:val="hybridMultilevel"/>
    <w:tmpl w:val="BE0EB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7FCD"/>
    <w:multiLevelType w:val="hybridMultilevel"/>
    <w:tmpl w:val="50228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6"/>
    <w:rsid w:val="0007446B"/>
    <w:rsid w:val="000826A9"/>
    <w:rsid w:val="00136AE0"/>
    <w:rsid w:val="002126A3"/>
    <w:rsid w:val="00325A3F"/>
    <w:rsid w:val="00377211"/>
    <w:rsid w:val="00505D55"/>
    <w:rsid w:val="00515F0B"/>
    <w:rsid w:val="00594FA8"/>
    <w:rsid w:val="006274FE"/>
    <w:rsid w:val="0085610F"/>
    <w:rsid w:val="0096293C"/>
    <w:rsid w:val="00AA1DB5"/>
    <w:rsid w:val="00B9003B"/>
    <w:rsid w:val="00BA4D2D"/>
    <w:rsid w:val="00D34396"/>
    <w:rsid w:val="00D5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72B59"/>
  <w15:chartTrackingRefBased/>
  <w15:docId w15:val="{02B19D15-E72C-47BB-9BCC-FF452E9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96"/>
  </w:style>
  <w:style w:type="paragraph" w:styleId="Footer">
    <w:name w:val="footer"/>
    <w:basedOn w:val="Normal"/>
    <w:link w:val="Foot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96"/>
  </w:style>
  <w:style w:type="paragraph" w:styleId="ListParagraph">
    <w:name w:val="List Paragraph"/>
    <w:basedOn w:val="Normal"/>
    <w:uiPriority w:val="34"/>
    <w:qFormat/>
    <w:rsid w:val="002126A3"/>
    <w:pPr>
      <w:ind w:left="720"/>
      <w:contextualSpacing/>
    </w:pPr>
  </w:style>
  <w:style w:type="paragraph" w:customStyle="1" w:styleId="Default">
    <w:name w:val="Default"/>
    <w:rsid w:val="00AA1D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character" w:customStyle="1" w:styleId="Hyperlink0">
    <w:name w:val="Hyperlink.0"/>
    <w:basedOn w:val="DefaultParagraphFont"/>
    <w:rsid w:val="00AA1DB5"/>
    <w:rPr>
      <w:color w:val="005589"/>
    </w:rPr>
  </w:style>
  <w:style w:type="character" w:styleId="Hyperlink">
    <w:name w:val="Hyperlink"/>
    <w:basedOn w:val="DefaultParagraphFont"/>
    <w:uiPriority w:val="99"/>
    <w:unhideWhenUsed/>
    <w:rsid w:val="00AA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tsodiffere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2019-12-02T11:37:00Z</dcterms:created>
  <dcterms:modified xsi:type="dcterms:W3CDTF">2019-12-02T11:37:00Z</dcterms:modified>
</cp:coreProperties>
</file>